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7A9C" w14:textId="77777777" w:rsidR="00896363" w:rsidRPr="006A136D" w:rsidRDefault="009063E7" w:rsidP="00BC05FE">
      <w:pPr>
        <w:spacing w:line="360" w:lineRule="auto"/>
        <w:rPr>
          <w:rFonts w:ascii="Proxima Nova" w:hAnsi="Proxima Nova"/>
          <w:sz w:val="24"/>
          <w:szCs w:val="24"/>
        </w:rPr>
      </w:pPr>
      <w:r w:rsidRPr="006A136D">
        <w:rPr>
          <w:sz w:val="24"/>
          <w:szCs w:val="24"/>
        </w:rPr>
        <w:br/>
      </w:r>
      <w:bookmarkStart w:id="0" w:name="_Hlk93910028"/>
      <w:bookmarkStart w:id="1" w:name="_Hlk94084796"/>
    </w:p>
    <w:p w14:paraId="6767D528" w14:textId="77777777" w:rsidR="00896363" w:rsidRPr="006A136D" w:rsidRDefault="00896363" w:rsidP="00BC05FE">
      <w:pPr>
        <w:spacing w:line="360" w:lineRule="auto"/>
        <w:rPr>
          <w:rFonts w:ascii="Proxima Nova" w:hAnsi="Proxima Nova"/>
          <w:sz w:val="24"/>
          <w:szCs w:val="24"/>
        </w:rPr>
      </w:pPr>
    </w:p>
    <w:p w14:paraId="03ECBF1B" w14:textId="77777777" w:rsidR="00896363" w:rsidRPr="006A136D" w:rsidRDefault="00896363" w:rsidP="00BC05FE">
      <w:pPr>
        <w:spacing w:line="360" w:lineRule="auto"/>
        <w:rPr>
          <w:rFonts w:ascii="Proxima Nova" w:hAnsi="Proxima Nova"/>
          <w:sz w:val="24"/>
          <w:szCs w:val="24"/>
        </w:rPr>
      </w:pPr>
    </w:p>
    <w:p w14:paraId="4B85FB07" w14:textId="77777777" w:rsidR="00896363" w:rsidRPr="00FD5057" w:rsidRDefault="00896363" w:rsidP="00BC05FE">
      <w:pPr>
        <w:spacing w:line="360" w:lineRule="auto"/>
        <w:rPr>
          <w:rFonts w:ascii="Proxima Nova" w:hAnsi="Proxima Nova"/>
          <w:color w:val="EE0000"/>
          <w:sz w:val="24"/>
          <w:szCs w:val="24"/>
        </w:rPr>
      </w:pPr>
    </w:p>
    <w:p w14:paraId="6CC7DD28" w14:textId="5024C0FC" w:rsidR="007958AD" w:rsidRPr="006A136D" w:rsidRDefault="007958AD" w:rsidP="00BC05FE">
      <w:pPr>
        <w:spacing w:line="360" w:lineRule="auto"/>
        <w:rPr>
          <w:rFonts w:ascii="Arial" w:hAnsi="Arial" w:cs="Arial"/>
          <w:sz w:val="24"/>
          <w:szCs w:val="24"/>
        </w:rPr>
      </w:pPr>
      <w:bookmarkStart w:id="2" w:name="_Hlk100215452"/>
      <w:bookmarkEnd w:id="0"/>
      <w:bookmarkEnd w:id="1"/>
      <w:r w:rsidRPr="00FD5057">
        <w:rPr>
          <w:rFonts w:ascii="Arial" w:hAnsi="Arial" w:cs="Arial"/>
          <w:color w:val="EE0000"/>
          <w:sz w:val="24"/>
          <w:szCs w:val="24"/>
        </w:rPr>
        <w:t>For immediate release</w:t>
      </w:r>
      <w:r w:rsidR="00AE11A2" w:rsidRPr="00FD5057">
        <w:rPr>
          <w:rFonts w:ascii="Arial" w:hAnsi="Arial" w:cs="Arial"/>
          <w:color w:val="EE0000"/>
          <w:sz w:val="24"/>
          <w:szCs w:val="24"/>
        </w:rPr>
        <w:t xml:space="preserve"> </w:t>
      </w:r>
      <w:r w:rsidR="00FD5057" w:rsidRPr="00FD5057">
        <w:rPr>
          <w:rFonts w:ascii="Arial" w:hAnsi="Arial" w:cs="Arial"/>
          <w:color w:val="EE0000"/>
          <w:sz w:val="24"/>
          <w:szCs w:val="24"/>
        </w:rPr>
        <w:t xml:space="preserve">– Draft Copy </w:t>
      </w:r>
      <w:r w:rsidRPr="00FD5057">
        <w:rPr>
          <w:rFonts w:ascii="Arial" w:hAnsi="Arial" w:cs="Arial"/>
          <w:color w:val="EE0000"/>
          <w:sz w:val="24"/>
          <w:szCs w:val="24"/>
        </w:rPr>
        <w:br/>
      </w:r>
      <w:r w:rsidR="00AE11A2" w:rsidRPr="006A136D">
        <w:rPr>
          <w:rFonts w:ascii="Arial" w:hAnsi="Arial" w:cs="Arial"/>
          <w:sz w:val="24"/>
          <w:szCs w:val="24"/>
        </w:rPr>
        <w:t>July</w:t>
      </w:r>
      <w:r w:rsidR="006301F7" w:rsidRPr="006A136D">
        <w:rPr>
          <w:rFonts w:ascii="Arial" w:hAnsi="Arial" w:cs="Arial"/>
          <w:sz w:val="24"/>
          <w:szCs w:val="24"/>
        </w:rPr>
        <w:t xml:space="preserve"> </w:t>
      </w:r>
      <w:r w:rsidR="00A840F3" w:rsidRPr="006A136D">
        <w:rPr>
          <w:rFonts w:ascii="Arial" w:hAnsi="Arial" w:cs="Arial"/>
          <w:sz w:val="24"/>
          <w:szCs w:val="24"/>
        </w:rPr>
        <w:t>2</w:t>
      </w:r>
      <w:r w:rsidR="00FD5057">
        <w:rPr>
          <w:rFonts w:ascii="Arial" w:hAnsi="Arial" w:cs="Arial"/>
          <w:sz w:val="24"/>
          <w:szCs w:val="24"/>
        </w:rPr>
        <w:t>9</w:t>
      </w:r>
      <w:r w:rsidR="006301F7" w:rsidRPr="006A136D">
        <w:rPr>
          <w:rFonts w:ascii="Arial" w:hAnsi="Arial" w:cs="Arial"/>
          <w:sz w:val="24"/>
          <w:szCs w:val="24"/>
        </w:rPr>
        <w:t>, 202</w:t>
      </w:r>
      <w:r w:rsidR="00AE11A2" w:rsidRPr="006A136D">
        <w:rPr>
          <w:rFonts w:ascii="Arial" w:hAnsi="Arial" w:cs="Arial"/>
          <w:sz w:val="24"/>
          <w:szCs w:val="24"/>
        </w:rPr>
        <w:t>5</w:t>
      </w:r>
      <w:r w:rsidRPr="006A136D">
        <w:rPr>
          <w:rFonts w:ascii="Arial" w:hAnsi="Arial" w:cs="Arial"/>
          <w:sz w:val="24"/>
          <w:szCs w:val="24"/>
        </w:rPr>
        <w:br/>
        <w:t xml:space="preserve">Contact: </w:t>
      </w:r>
      <w:r w:rsidR="00382872" w:rsidRPr="006A136D">
        <w:rPr>
          <w:rFonts w:ascii="Arial" w:hAnsi="Arial" w:cs="Arial"/>
          <w:sz w:val="24"/>
          <w:szCs w:val="24"/>
        </w:rPr>
        <w:t>William D</w:t>
      </w:r>
      <w:r w:rsidR="00A979A8" w:rsidRPr="006A136D">
        <w:rPr>
          <w:rFonts w:ascii="Arial" w:hAnsi="Arial" w:cs="Arial"/>
          <w:sz w:val="24"/>
          <w:szCs w:val="24"/>
        </w:rPr>
        <w:t>o</w:t>
      </w:r>
      <w:r w:rsidR="00382872" w:rsidRPr="006A136D">
        <w:rPr>
          <w:rFonts w:ascii="Arial" w:hAnsi="Arial" w:cs="Arial"/>
          <w:sz w:val="24"/>
          <w:szCs w:val="24"/>
        </w:rPr>
        <w:t>no</w:t>
      </w:r>
      <w:r w:rsidR="00A979A8" w:rsidRPr="006A136D">
        <w:rPr>
          <w:rFonts w:ascii="Arial" w:hAnsi="Arial" w:cs="Arial"/>
          <w:sz w:val="24"/>
          <w:szCs w:val="24"/>
        </w:rPr>
        <w:t>hue</w:t>
      </w:r>
      <w:r w:rsidRPr="006A136D">
        <w:rPr>
          <w:rFonts w:ascii="Arial" w:hAnsi="Arial" w:cs="Arial"/>
          <w:sz w:val="24"/>
          <w:szCs w:val="24"/>
        </w:rPr>
        <w:t xml:space="preserve">, </w:t>
      </w:r>
      <w:r w:rsidR="00A979A8" w:rsidRPr="006A136D">
        <w:rPr>
          <w:rFonts w:ascii="Arial" w:hAnsi="Arial" w:cs="Arial"/>
          <w:sz w:val="24"/>
          <w:szCs w:val="24"/>
        </w:rPr>
        <w:t xml:space="preserve">Communications </w:t>
      </w:r>
      <w:r w:rsidR="00B17C00" w:rsidRPr="006A136D">
        <w:rPr>
          <w:rFonts w:ascii="Arial" w:hAnsi="Arial" w:cs="Arial"/>
          <w:sz w:val="24"/>
          <w:szCs w:val="24"/>
        </w:rPr>
        <w:t>Director</w:t>
      </w:r>
      <w:r w:rsidRPr="006A136D">
        <w:rPr>
          <w:rFonts w:ascii="Arial" w:hAnsi="Arial" w:cs="Arial"/>
          <w:sz w:val="24"/>
          <w:szCs w:val="24"/>
        </w:rPr>
        <w:t xml:space="preserve"> (</w:t>
      </w:r>
      <w:r w:rsidR="00A979A8" w:rsidRPr="006A136D">
        <w:rPr>
          <w:rFonts w:ascii="Arial" w:hAnsi="Arial" w:cs="Arial"/>
          <w:sz w:val="24"/>
          <w:szCs w:val="24"/>
        </w:rPr>
        <w:t>978-</w:t>
      </w:r>
      <w:r w:rsidR="00D7199B" w:rsidRPr="006A136D">
        <w:rPr>
          <w:rFonts w:ascii="Arial" w:hAnsi="Arial" w:cs="Arial"/>
          <w:sz w:val="24"/>
          <w:szCs w:val="24"/>
        </w:rPr>
        <w:t>388-8134</w:t>
      </w:r>
      <w:r w:rsidRPr="006A136D">
        <w:rPr>
          <w:rFonts w:ascii="Arial" w:hAnsi="Arial" w:cs="Arial"/>
          <w:sz w:val="24"/>
          <w:szCs w:val="24"/>
        </w:rPr>
        <w:t xml:space="preserve">) </w:t>
      </w:r>
    </w:p>
    <w:p w14:paraId="4A7C2651" w14:textId="77777777" w:rsidR="007958AD" w:rsidRPr="006A136D" w:rsidRDefault="007958AD" w:rsidP="00BC05FE">
      <w:pPr>
        <w:pStyle w:val="paragraph"/>
        <w:spacing w:before="0" w:beforeAutospacing="0" w:after="0" w:afterAutospacing="0" w:line="360" w:lineRule="auto"/>
        <w:textAlignment w:val="baseline"/>
        <w:rPr>
          <w:rFonts w:ascii="Arial" w:hAnsi="Arial" w:cs="Arial"/>
        </w:rPr>
      </w:pPr>
      <w:r w:rsidRPr="006A136D">
        <w:rPr>
          <w:rStyle w:val="eop"/>
          <w:rFonts w:ascii="Arial" w:hAnsi="Arial" w:cs="Arial"/>
        </w:rPr>
        <w:t> </w:t>
      </w:r>
    </w:p>
    <w:p w14:paraId="463B202B" w14:textId="77777777" w:rsidR="006A136D" w:rsidRPr="006A136D" w:rsidRDefault="006A136D" w:rsidP="006A136D">
      <w:pPr>
        <w:spacing w:after="240" w:line="360" w:lineRule="auto"/>
        <w:rPr>
          <w:rFonts w:ascii="Arial" w:eastAsia="Times New Roman" w:hAnsi="Arial" w:cs="Arial"/>
          <w:b/>
          <w:bCs/>
          <w:sz w:val="24"/>
          <w:szCs w:val="24"/>
        </w:rPr>
      </w:pPr>
      <w:r w:rsidRPr="006A136D">
        <w:rPr>
          <w:rFonts w:ascii="Arial" w:eastAsia="Times New Roman" w:hAnsi="Arial" w:cs="Arial"/>
          <w:b/>
          <w:bCs/>
          <w:sz w:val="24"/>
          <w:szCs w:val="24"/>
        </w:rPr>
        <w:t>City of Amesbury Designated as 2025 Housing Choice Community by Healey-Driscoll Administration</w:t>
      </w:r>
    </w:p>
    <w:p w14:paraId="654DE191" w14:textId="64098FB3" w:rsidR="006A136D" w:rsidRPr="006A136D" w:rsidRDefault="006A136D" w:rsidP="006A136D">
      <w:pPr>
        <w:spacing w:after="240" w:line="360" w:lineRule="auto"/>
        <w:rPr>
          <w:rFonts w:ascii="Arial" w:eastAsia="Times New Roman" w:hAnsi="Arial" w:cs="Arial"/>
          <w:sz w:val="24"/>
          <w:szCs w:val="24"/>
        </w:rPr>
      </w:pPr>
      <w:r w:rsidRPr="006A136D">
        <w:rPr>
          <w:rFonts w:ascii="Arial" w:eastAsia="Times New Roman" w:hAnsi="Arial" w:cs="Arial"/>
          <w:sz w:val="24"/>
          <w:szCs w:val="24"/>
        </w:rPr>
        <w:t>Amesbury, MA – The City of Amesbury is proud to announce that it has been recognized by the Healey-Driscoll Administration as a 2025 Housing Choice Community, joining 42 other municipalities across Massachusetts in earning this designation. This recognition acknowledges Amesbury’s commitment to thoughtful housing growth and unlocks access to exclusive state funding opportunities and technical assistance to further support local planning and development efforts.</w:t>
      </w:r>
    </w:p>
    <w:p w14:paraId="77D3709B" w14:textId="77777777" w:rsidR="006A136D" w:rsidRPr="006A136D" w:rsidRDefault="006A136D" w:rsidP="006A136D">
      <w:pPr>
        <w:spacing w:after="240" w:line="360" w:lineRule="auto"/>
        <w:rPr>
          <w:rFonts w:ascii="Arial" w:eastAsia="Times New Roman" w:hAnsi="Arial" w:cs="Arial"/>
          <w:sz w:val="24"/>
          <w:szCs w:val="24"/>
        </w:rPr>
      </w:pPr>
      <w:r w:rsidRPr="006A136D">
        <w:rPr>
          <w:rFonts w:ascii="Arial" w:eastAsia="Times New Roman" w:hAnsi="Arial" w:cs="Arial"/>
          <w:sz w:val="24"/>
          <w:szCs w:val="24"/>
        </w:rPr>
        <w:t>Now in its eighth year, the Housing Choice Initiative celebrates communities that are leading the way in adopting policies to increase housing production and reduce costs for residents. The 2025 cycle is the first to reflect Housing Choice 2.0, a major expansion of the program that offers new paths to eligibility and rewards innovative efforts like rehabilitating and reactivating previously vacant housing units.</w:t>
      </w:r>
    </w:p>
    <w:p w14:paraId="178FAA38" w14:textId="77777777" w:rsidR="006A136D" w:rsidRPr="006A136D" w:rsidRDefault="006A136D" w:rsidP="006A136D">
      <w:pPr>
        <w:spacing w:after="240" w:line="360" w:lineRule="auto"/>
        <w:rPr>
          <w:rFonts w:ascii="Arial" w:eastAsia="Times New Roman" w:hAnsi="Arial" w:cs="Arial"/>
          <w:sz w:val="24"/>
          <w:szCs w:val="24"/>
        </w:rPr>
      </w:pPr>
      <w:r w:rsidRPr="006A136D">
        <w:rPr>
          <w:rFonts w:ascii="Arial" w:eastAsia="Times New Roman" w:hAnsi="Arial" w:cs="Arial"/>
          <w:sz w:val="24"/>
          <w:szCs w:val="24"/>
        </w:rPr>
        <w:t xml:space="preserve">To earn this designation, municipalities must meet state benchmarks for housing production over the past five years and demonstrate implementation of local best practices and housing-friendly policies. Under the new Housing Choice 2.0 framework, </w:t>
      </w:r>
      <w:r w:rsidRPr="006A136D">
        <w:rPr>
          <w:rFonts w:ascii="Arial" w:eastAsia="Times New Roman" w:hAnsi="Arial" w:cs="Arial"/>
          <w:sz w:val="24"/>
          <w:szCs w:val="24"/>
        </w:rPr>
        <w:lastRenderedPageBreak/>
        <w:t>communities like Amesbury could also qualify by showing leadership in reactivating housing through rehabilitation, or through innovative zoning and planning strategies.</w:t>
      </w:r>
    </w:p>
    <w:p w14:paraId="7929837C" w14:textId="77777777" w:rsidR="006A136D" w:rsidRPr="006A136D" w:rsidRDefault="006A136D" w:rsidP="006A136D">
      <w:pPr>
        <w:spacing w:after="240" w:line="360" w:lineRule="auto"/>
        <w:rPr>
          <w:rFonts w:ascii="Arial" w:eastAsia="Times New Roman" w:hAnsi="Arial" w:cs="Arial"/>
          <w:sz w:val="24"/>
          <w:szCs w:val="24"/>
        </w:rPr>
      </w:pPr>
      <w:r w:rsidRPr="006A136D">
        <w:rPr>
          <w:rFonts w:ascii="Arial" w:eastAsia="Times New Roman" w:hAnsi="Arial" w:cs="Arial"/>
          <w:sz w:val="24"/>
          <w:szCs w:val="24"/>
        </w:rPr>
        <w:t>As a designated Housing Choice Community, Amesbury will now be eligible for priority funding through the Housing Choice Grant Program and receive enhanced access to other state resources through partnerships with various agencies.</w:t>
      </w:r>
    </w:p>
    <w:p w14:paraId="22A46031" w14:textId="18F0D478" w:rsidR="006A136D" w:rsidRPr="006A136D" w:rsidRDefault="006A136D" w:rsidP="006A136D">
      <w:pPr>
        <w:spacing w:after="240" w:line="360" w:lineRule="auto"/>
        <w:rPr>
          <w:rFonts w:ascii="Arial" w:eastAsia="Times New Roman" w:hAnsi="Arial" w:cs="Arial"/>
          <w:b/>
          <w:bCs/>
          <w:sz w:val="24"/>
          <w:szCs w:val="24"/>
        </w:rPr>
      </w:pPr>
      <w:r w:rsidRPr="006A136D">
        <w:rPr>
          <w:rFonts w:ascii="Arial" w:eastAsia="Times New Roman" w:hAnsi="Arial" w:cs="Arial"/>
          <w:b/>
          <w:bCs/>
          <w:sz w:val="24"/>
          <w:szCs w:val="24"/>
        </w:rPr>
        <w:t xml:space="preserve">Kasandra Gove, Mayor of Amesbury – </w:t>
      </w:r>
    </w:p>
    <w:p w14:paraId="4D0B6E2A" w14:textId="75FC4BFA" w:rsidR="006A136D" w:rsidRPr="006A136D" w:rsidRDefault="006A136D" w:rsidP="006A136D">
      <w:pPr>
        <w:spacing w:after="240" w:line="360" w:lineRule="auto"/>
        <w:rPr>
          <w:rFonts w:ascii="Arial" w:eastAsia="Times New Roman" w:hAnsi="Arial" w:cs="Arial"/>
          <w:sz w:val="24"/>
          <w:szCs w:val="24"/>
        </w:rPr>
      </w:pPr>
      <w:r w:rsidRPr="006A136D">
        <w:rPr>
          <w:rFonts w:ascii="Arial" w:eastAsia="Times New Roman" w:hAnsi="Arial" w:cs="Arial"/>
          <w:sz w:val="24"/>
          <w:szCs w:val="24"/>
        </w:rPr>
        <w:t>“We’re honored to be named a Housing Choice Communit</w:t>
      </w:r>
      <w:r>
        <w:rPr>
          <w:rFonts w:ascii="Arial" w:eastAsia="Times New Roman" w:hAnsi="Arial" w:cs="Arial"/>
          <w:sz w:val="24"/>
          <w:szCs w:val="24"/>
        </w:rPr>
        <w:t xml:space="preserve">y. </w:t>
      </w:r>
      <w:r w:rsidRPr="006A136D">
        <w:rPr>
          <w:rFonts w:ascii="Arial" w:eastAsia="Times New Roman" w:hAnsi="Arial" w:cs="Arial"/>
          <w:sz w:val="24"/>
          <w:szCs w:val="24"/>
        </w:rPr>
        <w:t>This designation is a testament to the work our staff, boards, and residents have done to make Amesbury more livable. It reflects our commitment to responsible growth, affordability, and community-oriented planning.”</w:t>
      </w:r>
    </w:p>
    <w:p w14:paraId="48A622A8" w14:textId="57B4C58C" w:rsidR="006A136D" w:rsidRDefault="006A136D" w:rsidP="006A136D">
      <w:pPr>
        <w:spacing w:after="240" w:line="360" w:lineRule="auto"/>
        <w:rPr>
          <w:rFonts w:ascii="Arial" w:eastAsia="Times New Roman" w:hAnsi="Arial" w:cs="Arial"/>
          <w:sz w:val="24"/>
          <w:szCs w:val="24"/>
        </w:rPr>
      </w:pPr>
    </w:p>
    <w:bookmarkEnd w:id="2"/>
    <w:p w14:paraId="0E3FDD09" w14:textId="520A9DF6" w:rsidR="00BC05FE" w:rsidRPr="006A136D" w:rsidRDefault="00BC05FE" w:rsidP="006A136D">
      <w:pPr>
        <w:spacing w:after="240" w:line="360" w:lineRule="auto"/>
        <w:jc w:val="center"/>
        <w:rPr>
          <w:rFonts w:ascii="Arial" w:hAnsi="Arial" w:cs="Arial"/>
          <w:sz w:val="24"/>
          <w:szCs w:val="24"/>
        </w:rPr>
      </w:pPr>
      <w:r w:rsidRPr="006A136D">
        <w:rPr>
          <w:rFonts w:ascii="Arial" w:hAnsi="Arial" w:cs="Arial"/>
          <w:sz w:val="24"/>
          <w:szCs w:val="24"/>
        </w:rPr>
        <w:t>###</w:t>
      </w:r>
    </w:p>
    <w:sectPr w:rsidR="00BC05FE" w:rsidRPr="006A136D" w:rsidSect="00896363">
      <w:footerReference w:type="default" r:id="rId8"/>
      <w:headerReference w:type="first" r:id="rId9"/>
      <w:footerReference w:type="first" r:id="rId10"/>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BF19" w14:textId="77777777" w:rsidR="00073035" w:rsidRDefault="00073035" w:rsidP="007F6441">
      <w:pPr>
        <w:spacing w:after="0" w:line="240" w:lineRule="auto"/>
      </w:pPr>
      <w:r>
        <w:separator/>
      </w:r>
    </w:p>
  </w:endnote>
  <w:endnote w:type="continuationSeparator" w:id="0">
    <w:p w14:paraId="5B3CB032" w14:textId="77777777" w:rsidR="00073035" w:rsidRDefault="00073035" w:rsidP="007F6441">
      <w:pPr>
        <w:spacing w:after="0" w:line="240" w:lineRule="auto"/>
      </w:pPr>
      <w:r>
        <w:continuationSeparator/>
      </w:r>
    </w:p>
  </w:endnote>
  <w:endnote w:type="continuationNotice" w:id="1">
    <w:p w14:paraId="3913E925" w14:textId="77777777" w:rsidR="00073035" w:rsidRDefault="0007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D6F5" w14:textId="77777777" w:rsidR="00073035" w:rsidRDefault="00073035" w:rsidP="007F6441">
      <w:pPr>
        <w:spacing w:after="0" w:line="240" w:lineRule="auto"/>
      </w:pPr>
      <w:r>
        <w:separator/>
      </w:r>
    </w:p>
  </w:footnote>
  <w:footnote w:type="continuationSeparator" w:id="0">
    <w:p w14:paraId="07E57DD0" w14:textId="77777777" w:rsidR="00073035" w:rsidRDefault="00073035" w:rsidP="007F6441">
      <w:pPr>
        <w:spacing w:after="0" w:line="240" w:lineRule="auto"/>
      </w:pPr>
      <w:r>
        <w:continuationSeparator/>
      </w:r>
    </w:p>
  </w:footnote>
  <w:footnote w:type="continuationNotice" w:id="1">
    <w:p w14:paraId="5E8830B6" w14:textId="77777777" w:rsidR="00073035" w:rsidRDefault="00073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3F7"/>
    <w:multiLevelType w:val="hybridMultilevel"/>
    <w:tmpl w:val="25BC0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37DC7"/>
    <w:multiLevelType w:val="multilevel"/>
    <w:tmpl w:val="184E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435D3"/>
    <w:multiLevelType w:val="multilevel"/>
    <w:tmpl w:val="465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24787">
    <w:abstractNumId w:val="5"/>
  </w:num>
  <w:num w:numId="2" w16cid:durableId="419569143">
    <w:abstractNumId w:val="1"/>
  </w:num>
  <w:num w:numId="3" w16cid:durableId="2128967175">
    <w:abstractNumId w:val="4"/>
  </w:num>
  <w:num w:numId="4" w16cid:durableId="2072581651">
    <w:abstractNumId w:val="2"/>
  </w:num>
  <w:num w:numId="5" w16cid:durableId="652375564">
    <w:abstractNumId w:val="4"/>
  </w:num>
  <w:num w:numId="6" w16cid:durableId="964501646">
    <w:abstractNumId w:val="2"/>
  </w:num>
  <w:num w:numId="7" w16cid:durableId="2034109255">
    <w:abstractNumId w:val="6"/>
  </w:num>
  <w:num w:numId="8" w16cid:durableId="1404255111">
    <w:abstractNumId w:val="3"/>
  </w:num>
  <w:num w:numId="9" w16cid:durableId="116400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1455"/>
    <w:rsid w:val="000259C7"/>
    <w:rsid w:val="00036894"/>
    <w:rsid w:val="00044299"/>
    <w:rsid w:val="00051B70"/>
    <w:rsid w:val="00067772"/>
    <w:rsid w:val="00073035"/>
    <w:rsid w:val="000739C3"/>
    <w:rsid w:val="00077C43"/>
    <w:rsid w:val="00092097"/>
    <w:rsid w:val="000A6B23"/>
    <w:rsid w:val="000C65D7"/>
    <w:rsid w:val="00101423"/>
    <w:rsid w:val="001035C3"/>
    <w:rsid w:val="0011529E"/>
    <w:rsid w:val="00115D22"/>
    <w:rsid w:val="00120D2B"/>
    <w:rsid w:val="0012434D"/>
    <w:rsid w:val="00136A1D"/>
    <w:rsid w:val="0016040B"/>
    <w:rsid w:val="00160DB8"/>
    <w:rsid w:val="00170085"/>
    <w:rsid w:val="00180845"/>
    <w:rsid w:val="00186436"/>
    <w:rsid w:val="00195766"/>
    <w:rsid w:val="001A21C5"/>
    <w:rsid w:val="001C63DB"/>
    <w:rsid w:val="001D1A7F"/>
    <w:rsid w:val="001D484A"/>
    <w:rsid w:val="001E204B"/>
    <w:rsid w:val="00200A5E"/>
    <w:rsid w:val="00210883"/>
    <w:rsid w:val="00214A6D"/>
    <w:rsid w:val="00233706"/>
    <w:rsid w:val="00233F90"/>
    <w:rsid w:val="00241507"/>
    <w:rsid w:val="00254423"/>
    <w:rsid w:val="002805AF"/>
    <w:rsid w:val="002A3C5F"/>
    <w:rsid w:val="002B06A5"/>
    <w:rsid w:val="002B63BF"/>
    <w:rsid w:val="002C63EC"/>
    <w:rsid w:val="002E1C9B"/>
    <w:rsid w:val="00305533"/>
    <w:rsid w:val="00313DDE"/>
    <w:rsid w:val="00325C90"/>
    <w:rsid w:val="00335BA7"/>
    <w:rsid w:val="00342C6C"/>
    <w:rsid w:val="003473C3"/>
    <w:rsid w:val="00356705"/>
    <w:rsid w:val="00366EF3"/>
    <w:rsid w:val="003707FC"/>
    <w:rsid w:val="00382872"/>
    <w:rsid w:val="003C6B8A"/>
    <w:rsid w:val="003C7801"/>
    <w:rsid w:val="003D0826"/>
    <w:rsid w:val="003D38BC"/>
    <w:rsid w:val="00403D95"/>
    <w:rsid w:val="00410D26"/>
    <w:rsid w:val="004262D2"/>
    <w:rsid w:val="004454C8"/>
    <w:rsid w:val="004522D7"/>
    <w:rsid w:val="00457A8B"/>
    <w:rsid w:val="00460374"/>
    <w:rsid w:val="00463A7E"/>
    <w:rsid w:val="00464EC8"/>
    <w:rsid w:val="004659E8"/>
    <w:rsid w:val="00473DAB"/>
    <w:rsid w:val="00474096"/>
    <w:rsid w:val="004A0143"/>
    <w:rsid w:val="004A523D"/>
    <w:rsid w:val="004F2037"/>
    <w:rsid w:val="004F273C"/>
    <w:rsid w:val="004F3956"/>
    <w:rsid w:val="004F3EE4"/>
    <w:rsid w:val="00500F60"/>
    <w:rsid w:val="005040F3"/>
    <w:rsid w:val="00521245"/>
    <w:rsid w:val="005240A2"/>
    <w:rsid w:val="00530097"/>
    <w:rsid w:val="00557D7D"/>
    <w:rsid w:val="005727B2"/>
    <w:rsid w:val="00577E2A"/>
    <w:rsid w:val="005803F6"/>
    <w:rsid w:val="005A1555"/>
    <w:rsid w:val="005A19AF"/>
    <w:rsid w:val="005C1969"/>
    <w:rsid w:val="005C766B"/>
    <w:rsid w:val="005E1A2A"/>
    <w:rsid w:val="005E6F72"/>
    <w:rsid w:val="005F3557"/>
    <w:rsid w:val="00612F0B"/>
    <w:rsid w:val="0061307F"/>
    <w:rsid w:val="006217CC"/>
    <w:rsid w:val="006301F7"/>
    <w:rsid w:val="00643D5F"/>
    <w:rsid w:val="00665CA3"/>
    <w:rsid w:val="006A136D"/>
    <w:rsid w:val="006A2473"/>
    <w:rsid w:val="006B4027"/>
    <w:rsid w:val="006B6773"/>
    <w:rsid w:val="006C717B"/>
    <w:rsid w:val="006F3090"/>
    <w:rsid w:val="00706E74"/>
    <w:rsid w:val="0072735B"/>
    <w:rsid w:val="00743B58"/>
    <w:rsid w:val="007958AD"/>
    <w:rsid w:val="007A5FDE"/>
    <w:rsid w:val="007B64A5"/>
    <w:rsid w:val="007C66F2"/>
    <w:rsid w:val="007D1078"/>
    <w:rsid w:val="007D59C6"/>
    <w:rsid w:val="007E5B1A"/>
    <w:rsid w:val="007F52A9"/>
    <w:rsid w:val="007F6441"/>
    <w:rsid w:val="008138C1"/>
    <w:rsid w:val="0081611F"/>
    <w:rsid w:val="00824195"/>
    <w:rsid w:val="00826FDF"/>
    <w:rsid w:val="00834FBB"/>
    <w:rsid w:val="00840920"/>
    <w:rsid w:val="00854C8D"/>
    <w:rsid w:val="00885771"/>
    <w:rsid w:val="00890885"/>
    <w:rsid w:val="00896363"/>
    <w:rsid w:val="008A637F"/>
    <w:rsid w:val="008D6328"/>
    <w:rsid w:val="008E5160"/>
    <w:rsid w:val="008F216E"/>
    <w:rsid w:val="008F3DD5"/>
    <w:rsid w:val="009063E7"/>
    <w:rsid w:val="00907131"/>
    <w:rsid w:val="00911477"/>
    <w:rsid w:val="0091255D"/>
    <w:rsid w:val="00915618"/>
    <w:rsid w:val="00990295"/>
    <w:rsid w:val="00992F5A"/>
    <w:rsid w:val="00994BD5"/>
    <w:rsid w:val="009C00C6"/>
    <w:rsid w:val="009C7C8D"/>
    <w:rsid w:val="009D2197"/>
    <w:rsid w:val="009E291C"/>
    <w:rsid w:val="00A00631"/>
    <w:rsid w:val="00A00F1A"/>
    <w:rsid w:val="00A03194"/>
    <w:rsid w:val="00A065BB"/>
    <w:rsid w:val="00A06B4B"/>
    <w:rsid w:val="00A22A26"/>
    <w:rsid w:val="00A80A8C"/>
    <w:rsid w:val="00A840F3"/>
    <w:rsid w:val="00A94D19"/>
    <w:rsid w:val="00A979A8"/>
    <w:rsid w:val="00AA1B0A"/>
    <w:rsid w:val="00AB0E08"/>
    <w:rsid w:val="00AD6A59"/>
    <w:rsid w:val="00AE11A2"/>
    <w:rsid w:val="00AF0A89"/>
    <w:rsid w:val="00AF1F25"/>
    <w:rsid w:val="00B112B1"/>
    <w:rsid w:val="00B134D9"/>
    <w:rsid w:val="00B17C00"/>
    <w:rsid w:val="00B32AA0"/>
    <w:rsid w:val="00B3732F"/>
    <w:rsid w:val="00B461F0"/>
    <w:rsid w:val="00B80B29"/>
    <w:rsid w:val="00B82D5E"/>
    <w:rsid w:val="00B879D0"/>
    <w:rsid w:val="00B90A1E"/>
    <w:rsid w:val="00B9488F"/>
    <w:rsid w:val="00BB0BC3"/>
    <w:rsid w:val="00BC05FE"/>
    <w:rsid w:val="00BD49D4"/>
    <w:rsid w:val="00C05750"/>
    <w:rsid w:val="00C14357"/>
    <w:rsid w:val="00C21C75"/>
    <w:rsid w:val="00C269EA"/>
    <w:rsid w:val="00C32DAE"/>
    <w:rsid w:val="00C34EC3"/>
    <w:rsid w:val="00C40784"/>
    <w:rsid w:val="00C74063"/>
    <w:rsid w:val="00CA1256"/>
    <w:rsid w:val="00CA7702"/>
    <w:rsid w:val="00CD10BD"/>
    <w:rsid w:val="00CD3422"/>
    <w:rsid w:val="00CD3B1B"/>
    <w:rsid w:val="00CD4821"/>
    <w:rsid w:val="00CE5F5F"/>
    <w:rsid w:val="00CF4B38"/>
    <w:rsid w:val="00D06C8B"/>
    <w:rsid w:val="00D24449"/>
    <w:rsid w:val="00D313A5"/>
    <w:rsid w:val="00D428C1"/>
    <w:rsid w:val="00D43B4C"/>
    <w:rsid w:val="00D61BE5"/>
    <w:rsid w:val="00D67DD6"/>
    <w:rsid w:val="00D70497"/>
    <w:rsid w:val="00D7199B"/>
    <w:rsid w:val="00D801B3"/>
    <w:rsid w:val="00D865CD"/>
    <w:rsid w:val="00DB24F5"/>
    <w:rsid w:val="00DB2ED1"/>
    <w:rsid w:val="00DB4688"/>
    <w:rsid w:val="00DB4BFB"/>
    <w:rsid w:val="00DF158D"/>
    <w:rsid w:val="00E21ED1"/>
    <w:rsid w:val="00E26C15"/>
    <w:rsid w:val="00E35B24"/>
    <w:rsid w:val="00E447A2"/>
    <w:rsid w:val="00E61238"/>
    <w:rsid w:val="00E711E0"/>
    <w:rsid w:val="00E965AE"/>
    <w:rsid w:val="00EE0B36"/>
    <w:rsid w:val="00EF25DC"/>
    <w:rsid w:val="00EF3687"/>
    <w:rsid w:val="00F01B53"/>
    <w:rsid w:val="00F02BF6"/>
    <w:rsid w:val="00F11CD4"/>
    <w:rsid w:val="00F37A8F"/>
    <w:rsid w:val="00F5023A"/>
    <w:rsid w:val="00F54BC2"/>
    <w:rsid w:val="00F67BD2"/>
    <w:rsid w:val="00F7013F"/>
    <w:rsid w:val="00F7696C"/>
    <w:rsid w:val="00FA271A"/>
    <w:rsid w:val="00FA398B"/>
    <w:rsid w:val="00FB16FC"/>
    <w:rsid w:val="00FB5184"/>
    <w:rsid w:val="00FD4F16"/>
    <w:rsid w:val="00FD5057"/>
    <w:rsid w:val="00FD5186"/>
    <w:rsid w:val="00FD58AE"/>
    <w:rsid w:val="00FD6860"/>
    <w:rsid w:val="00FD74CF"/>
    <w:rsid w:val="00FE3052"/>
    <w:rsid w:val="00FE77F7"/>
    <w:rsid w:val="00FF1968"/>
    <w:rsid w:val="00FF2F49"/>
    <w:rsid w:val="00FF747D"/>
    <w:rsid w:val="01D6151F"/>
    <w:rsid w:val="02CE8B0E"/>
    <w:rsid w:val="034AF954"/>
    <w:rsid w:val="052D2070"/>
    <w:rsid w:val="055AE935"/>
    <w:rsid w:val="055BC695"/>
    <w:rsid w:val="059D8244"/>
    <w:rsid w:val="063DE4E1"/>
    <w:rsid w:val="0677CEB3"/>
    <w:rsid w:val="06B7BA24"/>
    <w:rsid w:val="095A5419"/>
    <w:rsid w:val="0C0CC3C8"/>
    <w:rsid w:val="0C0E65BD"/>
    <w:rsid w:val="0C3902BC"/>
    <w:rsid w:val="0F2704B7"/>
    <w:rsid w:val="0F90B08C"/>
    <w:rsid w:val="100B375E"/>
    <w:rsid w:val="10B1C66F"/>
    <w:rsid w:val="10C2C3BE"/>
    <w:rsid w:val="1114CD9F"/>
    <w:rsid w:val="124F8F55"/>
    <w:rsid w:val="12B8B86C"/>
    <w:rsid w:val="140DD4EB"/>
    <w:rsid w:val="152C6450"/>
    <w:rsid w:val="159C1FA6"/>
    <w:rsid w:val="16339EF8"/>
    <w:rsid w:val="19B497DC"/>
    <w:rsid w:val="19C05956"/>
    <w:rsid w:val="1C0060A3"/>
    <w:rsid w:val="1C67A9AB"/>
    <w:rsid w:val="1E12B7C7"/>
    <w:rsid w:val="1F2C8F48"/>
    <w:rsid w:val="1F8CA7F2"/>
    <w:rsid w:val="1FF34300"/>
    <w:rsid w:val="21DACEB5"/>
    <w:rsid w:val="22BC7140"/>
    <w:rsid w:val="23C29F29"/>
    <w:rsid w:val="247C1168"/>
    <w:rsid w:val="26988A32"/>
    <w:rsid w:val="269DA6D3"/>
    <w:rsid w:val="26A4646E"/>
    <w:rsid w:val="2861BE3E"/>
    <w:rsid w:val="28E6A40E"/>
    <w:rsid w:val="2AA624A0"/>
    <w:rsid w:val="2AD46EB2"/>
    <w:rsid w:val="2B242E49"/>
    <w:rsid w:val="2B4EFE34"/>
    <w:rsid w:val="2BB93931"/>
    <w:rsid w:val="2CEEA359"/>
    <w:rsid w:val="2E9354C5"/>
    <w:rsid w:val="2F61133C"/>
    <w:rsid w:val="304C42D3"/>
    <w:rsid w:val="34F9B53E"/>
    <w:rsid w:val="3695859F"/>
    <w:rsid w:val="373A5272"/>
    <w:rsid w:val="38315600"/>
    <w:rsid w:val="3854BA6A"/>
    <w:rsid w:val="3C11554C"/>
    <w:rsid w:val="3DB94BCB"/>
    <w:rsid w:val="3DC1CB43"/>
    <w:rsid w:val="3EB9A954"/>
    <w:rsid w:val="3F5D9BA4"/>
    <w:rsid w:val="3FD3493B"/>
    <w:rsid w:val="400D9698"/>
    <w:rsid w:val="403092B9"/>
    <w:rsid w:val="403A3559"/>
    <w:rsid w:val="421E8834"/>
    <w:rsid w:val="42A8B541"/>
    <w:rsid w:val="42F1F9F1"/>
    <w:rsid w:val="45499A38"/>
    <w:rsid w:val="484C2AD4"/>
    <w:rsid w:val="484F6750"/>
    <w:rsid w:val="48B54079"/>
    <w:rsid w:val="4B4491C9"/>
    <w:rsid w:val="4B869293"/>
    <w:rsid w:val="4E2BC154"/>
    <w:rsid w:val="4F61F613"/>
    <w:rsid w:val="515A1664"/>
    <w:rsid w:val="5246E7F0"/>
    <w:rsid w:val="52AFB814"/>
    <w:rsid w:val="538B4C80"/>
    <w:rsid w:val="5564EABC"/>
    <w:rsid w:val="5786BED9"/>
    <w:rsid w:val="59379D66"/>
    <w:rsid w:val="59FA87F8"/>
    <w:rsid w:val="5A3117BE"/>
    <w:rsid w:val="5A51F9D5"/>
    <w:rsid w:val="5A79FA40"/>
    <w:rsid w:val="5B01F4C9"/>
    <w:rsid w:val="5BEB2FE8"/>
    <w:rsid w:val="5C188254"/>
    <w:rsid w:val="5C77C672"/>
    <w:rsid w:val="5CED9FBA"/>
    <w:rsid w:val="5D4CC3FF"/>
    <w:rsid w:val="5DF53C82"/>
    <w:rsid w:val="5E9DC999"/>
    <w:rsid w:val="5EAFEE19"/>
    <w:rsid w:val="611D0ECF"/>
    <w:rsid w:val="6197938F"/>
    <w:rsid w:val="6208AEBA"/>
    <w:rsid w:val="627F1CC1"/>
    <w:rsid w:val="6469AFFA"/>
    <w:rsid w:val="64A8D70F"/>
    <w:rsid w:val="65769B4A"/>
    <w:rsid w:val="65CDC8A0"/>
    <w:rsid w:val="663AF47D"/>
    <w:rsid w:val="66DC1FDD"/>
    <w:rsid w:val="671E45E7"/>
    <w:rsid w:val="67298C71"/>
    <w:rsid w:val="67D226BF"/>
    <w:rsid w:val="6AE663B3"/>
    <w:rsid w:val="6AFD92D7"/>
    <w:rsid w:val="6C982649"/>
    <w:rsid w:val="6CED503B"/>
    <w:rsid w:val="6D46D30C"/>
    <w:rsid w:val="6E723DB5"/>
    <w:rsid w:val="70E62408"/>
    <w:rsid w:val="7383DF46"/>
    <w:rsid w:val="73A1A7F6"/>
    <w:rsid w:val="74397C0F"/>
    <w:rsid w:val="74BE80BF"/>
    <w:rsid w:val="753CD7E4"/>
    <w:rsid w:val="75706EF9"/>
    <w:rsid w:val="771483B9"/>
    <w:rsid w:val="7780D09C"/>
    <w:rsid w:val="78C804D1"/>
    <w:rsid w:val="79478EBF"/>
    <w:rsid w:val="7964D702"/>
    <w:rsid w:val="7A104907"/>
    <w:rsid w:val="7B02DD0A"/>
    <w:rsid w:val="7BB2EBE5"/>
    <w:rsid w:val="7E45448A"/>
    <w:rsid w:val="7E9764D5"/>
    <w:rsid w:val="7ED50268"/>
    <w:rsid w:val="7FF0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A3EB31B-EAE1-432D-BD26-40940AA5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paragraph" w:styleId="Revision">
    <w:name w:val="Revision"/>
    <w:hidden/>
    <w:uiPriority w:val="99"/>
    <w:semiHidden/>
    <w:rsid w:val="0055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120005932">
      <w:bodyDiv w:val="1"/>
      <w:marLeft w:val="0"/>
      <w:marRight w:val="0"/>
      <w:marTop w:val="0"/>
      <w:marBottom w:val="0"/>
      <w:divBdr>
        <w:top w:val="none" w:sz="0" w:space="0" w:color="auto"/>
        <w:left w:val="none" w:sz="0" w:space="0" w:color="auto"/>
        <w:bottom w:val="none" w:sz="0" w:space="0" w:color="auto"/>
        <w:right w:val="none" w:sz="0" w:space="0" w:color="auto"/>
      </w:divBdr>
    </w:div>
    <w:div w:id="189533486">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09121425">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001657796">
      <w:bodyDiv w:val="1"/>
      <w:marLeft w:val="0"/>
      <w:marRight w:val="0"/>
      <w:marTop w:val="0"/>
      <w:marBottom w:val="0"/>
      <w:divBdr>
        <w:top w:val="none" w:sz="0" w:space="0" w:color="auto"/>
        <w:left w:val="none" w:sz="0" w:space="0" w:color="auto"/>
        <w:bottom w:val="none" w:sz="0" w:space="0" w:color="auto"/>
        <w:right w:val="none" w:sz="0" w:space="0" w:color="auto"/>
      </w:divBdr>
    </w:div>
    <w:div w:id="103920542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50244669">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464229028">
      <w:bodyDiv w:val="1"/>
      <w:marLeft w:val="0"/>
      <w:marRight w:val="0"/>
      <w:marTop w:val="0"/>
      <w:marBottom w:val="0"/>
      <w:divBdr>
        <w:top w:val="none" w:sz="0" w:space="0" w:color="auto"/>
        <w:left w:val="none" w:sz="0" w:space="0" w:color="auto"/>
        <w:bottom w:val="none" w:sz="0" w:space="0" w:color="auto"/>
        <w:right w:val="none" w:sz="0" w:space="0" w:color="auto"/>
      </w:divBdr>
    </w:div>
    <w:div w:id="1598363965">
      <w:bodyDiv w:val="1"/>
      <w:marLeft w:val="0"/>
      <w:marRight w:val="0"/>
      <w:marTop w:val="0"/>
      <w:marBottom w:val="0"/>
      <w:divBdr>
        <w:top w:val="none" w:sz="0" w:space="0" w:color="auto"/>
        <w:left w:val="none" w:sz="0" w:space="0" w:color="auto"/>
        <w:bottom w:val="none" w:sz="0" w:space="0" w:color="auto"/>
        <w:right w:val="none" w:sz="0" w:space="0" w:color="auto"/>
      </w:divBdr>
    </w:div>
    <w:div w:id="1606501331">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43816928">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9AA7-D331-44BF-9ADC-75977079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2022-08-08T12:33:00Z</cp:lastPrinted>
  <dcterms:created xsi:type="dcterms:W3CDTF">2025-07-29T20:00:00Z</dcterms:created>
  <dcterms:modified xsi:type="dcterms:W3CDTF">2025-07-29T20:02:00Z</dcterms:modified>
</cp:coreProperties>
</file>